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7" w:rsidRPr="000A26C4" w:rsidRDefault="007F4847" w:rsidP="00DC2985">
      <w:pPr>
        <w:outlineLvl w:val="0"/>
        <w:rPr>
          <w:rFonts w:asciiTheme="minorHAnsi" w:hAnsiTheme="minorHAnsi" w:cs="Arial"/>
          <w:sz w:val="28"/>
          <w:szCs w:val="28"/>
          <w:lang w:val="en-GB"/>
        </w:rPr>
      </w:pPr>
      <w:r w:rsidRPr="000A26C4">
        <w:rPr>
          <w:rFonts w:asciiTheme="minorHAnsi" w:hAnsiTheme="minorHAnsi" w:cs="Arial"/>
          <w:b/>
          <w:sz w:val="28"/>
          <w:szCs w:val="28"/>
          <w:lang w:val="en-GB"/>
        </w:rPr>
        <w:t xml:space="preserve">Equal Opportunities Policy </w:t>
      </w:r>
    </w:p>
    <w:p w:rsidR="007F4847" w:rsidRPr="00663450" w:rsidRDefault="009D3919">
      <w:p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b/>
          <w:lang w:val="en-GB"/>
        </w:rPr>
        <w:t>Aim</w:t>
      </w:r>
    </w:p>
    <w:p w:rsidR="004E018F" w:rsidRDefault="007813DE" w:rsidP="007813DE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      </w:t>
      </w:r>
      <w:r w:rsidR="0047189E" w:rsidRPr="00663450">
        <w:rPr>
          <w:rFonts w:asciiTheme="minorHAnsi" w:hAnsiTheme="minorHAnsi" w:cs="Arial"/>
          <w:lang w:val="en-GB"/>
        </w:rPr>
        <w:t xml:space="preserve">The aim of this policy is to </w:t>
      </w:r>
      <w:r w:rsidR="00F20C6F">
        <w:rPr>
          <w:rFonts w:asciiTheme="minorHAnsi" w:hAnsiTheme="minorHAnsi" w:cs="Arial"/>
          <w:lang w:val="en-GB"/>
        </w:rPr>
        <w:t>express</w:t>
      </w:r>
      <w:r w:rsidR="0047189E" w:rsidRPr="00663450">
        <w:rPr>
          <w:rFonts w:asciiTheme="minorHAnsi" w:hAnsiTheme="minorHAnsi" w:cs="Arial"/>
          <w:lang w:val="en-GB"/>
        </w:rPr>
        <w:t xml:space="preserve"> the commitment of the </w:t>
      </w:r>
      <w:r w:rsidR="007579E3">
        <w:rPr>
          <w:rFonts w:asciiTheme="minorHAnsi" w:hAnsiTheme="minorHAnsi" w:cs="Arial"/>
          <w:lang w:val="en-GB"/>
        </w:rPr>
        <w:t>Society</w:t>
      </w:r>
      <w:r w:rsidR="0047189E" w:rsidRPr="00663450">
        <w:rPr>
          <w:rFonts w:asciiTheme="minorHAnsi" w:hAnsiTheme="minorHAnsi" w:cs="Arial"/>
          <w:lang w:val="en-GB"/>
        </w:rPr>
        <w:t xml:space="preserve"> </w:t>
      </w:r>
      <w:r w:rsidR="00B46E95" w:rsidRPr="00663450">
        <w:rPr>
          <w:rFonts w:asciiTheme="minorHAnsi" w:hAnsiTheme="minorHAnsi" w:cs="Arial"/>
          <w:lang w:val="en-GB"/>
        </w:rPr>
        <w:t>and</w:t>
      </w:r>
      <w:r w:rsidR="007579E3">
        <w:rPr>
          <w:rFonts w:asciiTheme="minorHAnsi" w:hAnsiTheme="minorHAnsi" w:cs="Arial"/>
          <w:lang w:val="en-GB"/>
        </w:rPr>
        <w:t xml:space="preserve"> its</w:t>
      </w:r>
      <w:r w:rsidR="00B46E95" w:rsidRPr="00663450">
        <w:rPr>
          <w:rFonts w:asciiTheme="minorHAnsi" w:hAnsiTheme="minorHAnsi" w:cs="Arial"/>
          <w:lang w:val="en-GB"/>
        </w:rPr>
        <w:t xml:space="preserve"> members </w:t>
      </w:r>
      <w:r w:rsidR="0047189E" w:rsidRPr="00663450">
        <w:rPr>
          <w:rFonts w:asciiTheme="minorHAnsi" w:hAnsiTheme="minorHAnsi" w:cs="Arial"/>
          <w:lang w:val="en-GB"/>
        </w:rPr>
        <w:t>to promot</w:t>
      </w:r>
      <w:r w:rsidR="007579E3">
        <w:rPr>
          <w:rFonts w:asciiTheme="minorHAnsi" w:hAnsiTheme="minorHAnsi" w:cs="Arial"/>
          <w:lang w:val="en-GB"/>
        </w:rPr>
        <w:t xml:space="preserve">e </w:t>
      </w:r>
      <w:r w:rsidR="0047189E" w:rsidRPr="00663450">
        <w:rPr>
          <w:rFonts w:asciiTheme="minorHAnsi" w:hAnsiTheme="minorHAnsi" w:cs="Arial"/>
          <w:lang w:val="en-GB"/>
        </w:rPr>
        <w:t>equality of opportunity</w:t>
      </w:r>
      <w:r>
        <w:rPr>
          <w:rFonts w:asciiTheme="minorHAnsi" w:hAnsiTheme="minorHAnsi" w:cs="Arial"/>
          <w:lang w:val="en-GB"/>
        </w:rPr>
        <w:t>, both with</w:t>
      </w:r>
      <w:r w:rsidR="0047189E" w:rsidRPr="00663450">
        <w:rPr>
          <w:rFonts w:asciiTheme="minorHAnsi" w:hAnsiTheme="minorHAnsi" w:cs="Arial"/>
          <w:lang w:val="en-GB"/>
        </w:rPr>
        <w:t>in</w:t>
      </w:r>
      <w:r>
        <w:rPr>
          <w:rFonts w:asciiTheme="minorHAnsi" w:hAnsiTheme="minorHAnsi" w:cs="Arial"/>
          <w:lang w:val="en-GB"/>
        </w:rPr>
        <w:t xml:space="preserve"> </w:t>
      </w:r>
      <w:r w:rsidR="007579E3">
        <w:rPr>
          <w:rFonts w:asciiTheme="minorHAnsi" w:hAnsiTheme="minorHAnsi" w:cs="Arial"/>
          <w:lang w:val="en-GB"/>
        </w:rPr>
        <w:t>the</w:t>
      </w:r>
      <w:r w:rsidR="00AB58C1" w:rsidRPr="00663450">
        <w:rPr>
          <w:rFonts w:asciiTheme="minorHAnsi" w:hAnsiTheme="minorHAnsi" w:cs="Arial"/>
          <w:lang w:val="en-GB"/>
        </w:rPr>
        <w:t xml:space="preserve"> Society</w:t>
      </w:r>
      <w:r w:rsidR="00F425D1">
        <w:rPr>
          <w:rFonts w:asciiTheme="minorHAnsi" w:hAnsiTheme="minorHAnsi" w:cs="Arial"/>
          <w:lang w:val="en-GB"/>
        </w:rPr>
        <w:t>,</w:t>
      </w:r>
      <w:r>
        <w:rPr>
          <w:rFonts w:asciiTheme="minorHAnsi" w:hAnsiTheme="minorHAnsi" w:cs="Arial"/>
          <w:lang w:val="en-GB"/>
        </w:rPr>
        <w:t xml:space="preserve"> in the way it promotes itself</w:t>
      </w:r>
      <w:r w:rsidR="00F425D1">
        <w:rPr>
          <w:rFonts w:asciiTheme="minorHAnsi" w:hAnsiTheme="minorHAnsi" w:cs="Arial"/>
          <w:lang w:val="en-GB"/>
        </w:rPr>
        <w:t>,</w:t>
      </w:r>
      <w:r>
        <w:rPr>
          <w:rFonts w:asciiTheme="minorHAnsi" w:hAnsiTheme="minorHAnsi" w:cs="Arial"/>
          <w:lang w:val="en-GB"/>
        </w:rPr>
        <w:t xml:space="preserve"> and in its activities with others</w:t>
      </w:r>
      <w:r w:rsidR="00F20C6F">
        <w:rPr>
          <w:rFonts w:asciiTheme="minorHAnsi" w:hAnsiTheme="minorHAnsi" w:cs="Arial"/>
          <w:lang w:val="en-GB"/>
        </w:rPr>
        <w:t>. We aim</w:t>
      </w:r>
      <w:r w:rsidR="0047189E" w:rsidRPr="00663450">
        <w:rPr>
          <w:rFonts w:asciiTheme="minorHAnsi" w:hAnsiTheme="minorHAnsi" w:cs="Arial"/>
          <w:lang w:val="en-GB"/>
        </w:rPr>
        <w:t xml:space="preserve"> to </w:t>
      </w:r>
      <w:r>
        <w:rPr>
          <w:rFonts w:asciiTheme="minorHAnsi" w:hAnsiTheme="minorHAnsi" w:cs="Arial"/>
          <w:lang w:val="en-GB"/>
        </w:rPr>
        <w:t>consider everyone’s needs so that we allow for them and do not discriminate against them.</w:t>
      </w:r>
    </w:p>
    <w:p w:rsidR="0047189E" w:rsidRPr="00663450" w:rsidRDefault="007813DE" w:rsidP="004E018F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      </w:t>
      </w:r>
      <w:r w:rsidR="0047189E" w:rsidRPr="00663450">
        <w:rPr>
          <w:rFonts w:asciiTheme="minorHAnsi" w:hAnsiTheme="minorHAnsi" w:cs="Arial"/>
          <w:lang w:val="en-GB"/>
        </w:rPr>
        <w:t>We are opposed to all forms of discrimination. Decisions o</w:t>
      </w:r>
      <w:r w:rsidR="00B46E95" w:rsidRPr="00663450">
        <w:rPr>
          <w:rFonts w:asciiTheme="minorHAnsi" w:hAnsiTheme="minorHAnsi" w:cs="Arial"/>
          <w:lang w:val="en-GB"/>
        </w:rPr>
        <w:t>n membership</w:t>
      </w:r>
      <w:r w:rsidR="009D3919" w:rsidRPr="00663450">
        <w:rPr>
          <w:rFonts w:asciiTheme="minorHAnsi" w:hAnsiTheme="minorHAnsi" w:cs="Arial"/>
          <w:lang w:val="en-GB"/>
        </w:rPr>
        <w:t xml:space="preserve"> or</w:t>
      </w:r>
      <w:r w:rsidR="0047189E" w:rsidRPr="00663450">
        <w:rPr>
          <w:rFonts w:asciiTheme="minorHAnsi" w:hAnsiTheme="minorHAnsi" w:cs="Arial"/>
          <w:lang w:val="en-GB"/>
        </w:rPr>
        <w:t xml:space="preserve"> </w:t>
      </w:r>
      <w:r w:rsidR="00B46E95" w:rsidRPr="00663450">
        <w:rPr>
          <w:rFonts w:asciiTheme="minorHAnsi" w:hAnsiTheme="minorHAnsi" w:cs="Arial"/>
          <w:lang w:val="en-GB"/>
        </w:rPr>
        <w:t>election for office will be made objectively,</w:t>
      </w:r>
      <w:r w:rsidR="0047189E" w:rsidRPr="00663450">
        <w:rPr>
          <w:rFonts w:asciiTheme="minorHAnsi" w:hAnsiTheme="minorHAnsi" w:cs="Arial"/>
          <w:lang w:val="en-GB"/>
        </w:rPr>
        <w:t xml:space="preserve"> </w:t>
      </w:r>
      <w:r w:rsidR="009D3919" w:rsidRPr="00663450">
        <w:rPr>
          <w:rFonts w:asciiTheme="minorHAnsi" w:hAnsiTheme="minorHAnsi" w:cs="Arial"/>
          <w:lang w:val="en-GB"/>
        </w:rPr>
        <w:t xml:space="preserve">and </w:t>
      </w:r>
      <w:r w:rsidR="00B46E95" w:rsidRPr="00663450">
        <w:rPr>
          <w:rFonts w:asciiTheme="minorHAnsi" w:hAnsiTheme="minorHAnsi" w:cs="Arial"/>
          <w:lang w:val="en-GB"/>
        </w:rPr>
        <w:t>without unlawful discrimination.</w:t>
      </w:r>
      <w:r w:rsidR="00271BE6" w:rsidRPr="00663450">
        <w:rPr>
          <w:rFonts w:asciiTheme="minorHAnsi" w:hAnsiTheme="minorHAnsi" w:cs="Arial"/>
          <w:lang w:val="en-GB"/>
        </w:rPr>
        <w:t xml:space="preserve">  </w:t>
      </w:r>
      <w:r w:rsidR="004E018F">
        <w:rPr>
          <w:rFonts w:asciiTheme="minorHAnsi" w:hAnsiTheme="minorHAnsi" w:cs="Arial"/>
          <w:lang w:val="en-GB"/>
        </w:rPr>
        <w:t>T</w:t>
      </w:r>
      <w:r w:rsidR="0047189E" w:rsidRPr="00663450">
        <w:rPr>
          <w:rFonts w:asciiTheme="minorHAnsi" w:hAnsiTheme="minorHAnsi" w:cs="Arial"/>
          <w:lang w:val="en-GB"/>
        </w:rPr>
        <w:t xml:space="preserve">he provision of equal opportunities </w:t>
      </w:r>
      <w:r w:rsidR="002A5FDC" w:rsidRPr="00663450">
        <w:rPr>
          <w:rFonts w:asciiTheme="minorHAnsi" w:hAnsiTheme="minorHAnsi" w:cs="Arial"/>
          <w:lang w:val="en-GB"/>
        </w:rPr>
        <w:t xml:space="preserve">in all our activities will benefit </w:t>
      </w:r>
      <w:r w:rsidR="00F425D1">
        <w:rPr>
          <w:rFonts w:asciiTheme="minorHAnsi" w:hAnsiTheme="minorHAnsi" w:cs="Arial"/>
          <w:lang w:val="en-GB"/>
        </w:rPr>
        <w:t>our</w:t>
      </w:r>
      <w:r w:rsidR="002A5FDC" w:rsidRPr="00663450">
        <w:rPr>
          <w:rFonts w:asciiTheme="minorHAnsi" w:hAnsiTheme="minorHAnsi" w:cs="Arial"/>
          <w:lang w:val="en-GB"/>
        </w:rPr>
        <w:t xml:space="preserve"> organisation. Our equal opportunities policy will help members to </w:t>
      </w:r>
      <w:r w:rsidR="00271BE6" w:rsidRPr="00663450">
        <w:rPr>
          <w:rFonts w:asciiTheme="minorHAnsi" w:hAnsiTheme="minorHAnsi" w:cs="Arial"/>
          <w:lang w:val="en-GB"/>
        </w:rPr>
        <w:t>contribute</w:t>
      </w:r>
      <w:r w:rsidR="002A5FDC" w:rsidRPr="00663450">
        <w:rPr>
          <w:rFonts w:asciiTheme="minorHAnsi" w:hAnsiTheme="minorHAnsi" w:cs="Arial"/>
          <w:lang w:val="en-GB"/>
        </w:rPr>
        <w:t xml:space="preserve"> full</w:t>
      </w:r>
      <w:r w:rsidR="00271BE6" w:rsidRPr="00663450">
        <w:rPr>
          <w:rFonts w:asciiTheme="minorHAnsi" w:hAnsiTheme="minorHAnsi" w:cs="Arial"/>
          <w:lang w:val="en-GB"/>
        </w:rPr>
        <w:t>y</w:t>
      </w:r>
      <w:r>
        <w:rPr>
          <w:rFonts w:asciiTheme="minorHAnsi" w:hAnsiTheme="minorHAnsi" w:cs="Arial"/>
          <w:lang w:val="en-GB"/>
        </w:rPr>
        <w:t>, and will enable the widest number of people to access the projects we create as a Society.</w:t>
      </w:r>
    </w:p>
    <w:p w:rsidR="000F130A" w:rsidRPr="00663450" w:rsidRDefault="00F20C6F" w:rsidP="0047189E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       U</w:t>
      </w:r>
      <w:r w:rsidRPr="00663450">
        <w:rPr>
          <w:rFonts w:asciiTheme="minorHAnsi" w:hAnsiTheme="minorHAnsi" w:cs="Arial"/>
          <w:lang w:val="en-GB"/>
        </w:rPr>
        <w:t xml:space="preserve">nder </w:t>
      </w:r>
      <w:r>
        <w:rPr>
          <w:rFonts w:asciiTheme="minorHAnsi" w:hAnsiTheme="minorHAnsi" w:cs="Arial"/>
          <w:lang w:val="en-GB"/>
        </w:rPr>
        <w:t xml:space="preserve">Section 107 of </w:t>
      </w:r>
      <w:r w:rsidRPr="00663450">
        <w:rPr>
          <w:rFonts w:asciiTheme="minorHAnsi" w:hAnsiTheme="minorHAnsi" w:cs="Arial"/>
          <w:lang w:val="en-GB"/>
        </w:rPr>
        <w:t xml:space="preserve">the </w:t>
      </w:r>
      <w:r>
        <w:rPr>
          <w:rFonts w:asciiTheme="minorHAnsi" w:hAnsiTheme="minorHAnsi" w:cs="Arial"/>
          <w:lang w:val="en-GB"/>
        </w:rPr>
        <w:t xml:space="preserve">Equality Act 2010, </w:t>
      </w:r>
      <w:r w:rsidR="009D3919" w:rsidRPr="00663450">
        <w:rPr>
          <w:rFonts w:asciiTheme="minorHAnsi" w:hAnsiTheme="minorHAnsi" w:cs="Arial"/>
          <w:lang w:val="en-GB"/>
        </w:rPr>
        <w:t>Spen Valley Civic Society</w:t>
      </w:r>
      <w:r>
        <w:rPr>
          <w:rFonts w:asciiTheme="minorHAnsi" w:hAnsiTheme="minorHAnsi" w:cs="Arial"/>
          <w:lang w:val="en-GB"/>
        </w:rPr>
        <w:t xml:space="preserve"> is exempted from </w:t>
      </w:r>
      <w:r w:rsidR="00084869" w:rsidRPr="00663450">
        <w:rPr>
          <w:rFonts w:asciiTheme="minorHAnsi" w:hAnsiTheme="minorHAnsi" w:cs="Arial"/>
          <w:lang w:val="en-GB"/>
        </w:rPr>
        <w:t xml:space="preserve">a statutory duty to implement an equal opportunities policy. </w:t>
      </w:r>
      <w:r>
        <w:rPr>
          <w:rFonts w:asciiTheme="minorHAnsi" w:hAnsiTheme="minorHAnsi" w:cs="Arial"/>
          <w:lang w:val="en-GB"/>
        </w:rPr>
        <w:t>However, the Society voluntarily adopts th</w:t>
      </w:r>
      <w:r w:rsidR="00084869" w:rsidRPr="00663450">
        <w:rPr>
          <w:rFonts w:asciiTheme="minorHAnsi" w:hAnsiTheme="minorHAnsi" w:cs="Arial"/>
          <w:lang w:val="en-GB"/>
        </w:rPr>
        <w:t>is policy</w:t>
      </w:r>
      <w:r>
        <w:rPr>
          <w:rFonts w:asciiTheme="minorHAnsi" w:hAnsiTheme="minorHAnsi" w:cs="Arial"/>
          <w:lang w:val="en-GB"/>
        </w:rPr>
        <w:t>, which</w:t>
      </w:r>
      <w:r w:rsidR="00084869" w:rsidRPr="00663450">
        <w:rPr>
          <w:rFonts w:asciiTheme="minorHAnsi" w:hAnsiTheme="minorHAnsi" w:cs="Arial"/>
          <w:lang w:val="en-GB"/>
        </w:rPr>
        <w:t xml:space="preserve"> applies to a</w:t>
      </w:r>
      <w:r w:rsidR="00271BE6" w:rsidRPr="00663450">
        <w:rPr>
          <w:rFonts w:asciiTheme="minorHAnsi" w:hAnsiTheme="minorHAnsi" w:cs="Arial"/>
          <w:lang w:val="en-GB"/>
        </w:rPr>
        <w:t>ll</w:t>
      </w:r>
      <w:r w:rsidR="00084869" w:rsidRPr="00663450">
        <w:rPr>
          <w:rFonts w:asciiTheme="minorHAnsi" w:hAnsiTheme="minorHAnsi" w:cs="Arial"/>
          <w:lang w:val="en-GB"/>
        </w:rPr>
        <w:t xml:space="preserve"> members of the group.</w:t>
      </w:r>
      <w:r w:rsidR="00271BE6" w:rsidRPr="00663450">
        <w:rPr>
          <w:rFonts w:asciiTheme="minorHAnsi" w:hAnsiTheme="minorHAnsi" w:cs="Arial"/>
          <w:lang w:val="en-GB"/>
        </w:rPr>
        <w:t xml:space="preserve"> </w:t>
      </w:r>
      <w:r w:rsidR="00AB58C1" w:rsidRPr="00663450">
        <w:rPr>
          <w:rFonts w:asciiTheme="minorHAnsi" w:hAnsiTheme="minorHAnsi" w:cs="Arial"/>
          <w:lang w:val="en-GB"/>
        </w:rPr>
        <w:t xml:space="preserve">Spen Valley Civic Society </w:t>
      </w:r>
      <w:r w:rsidR="000F130A" w:rsidRPr="00663450">
        <w:rPr>
          <w:rFonts w:asciiTheme="minorHAnsi" w:hAnsiTheme="minorHAnsi" w:cs="Arial"/>
          <w:lang w:val="en-GB"/>
        </w:rPr>
        <w:t>values diversity</w:t>
      </w:r>
      <w:r>
        <w:rPr>
          <w:rFonts w:asciiTheme="minorHAnsi" w:hAnsiTheme="minorHAnsi" w:cs="Arial"/>
          <w:lang w:val="en-GB"/>
        </w:rPr>
        <w:t>.</w:t>
      </w:r>
      <w:r w:rsidR="000F130A" w:rsidRPr="00663450">
        <w:rPr>
          <w:rFonts w:asciiTheme="minorHAnsi" w:hAnsiTheme="minorHAnsi" w:cs="Arial"/>
          <w:lang w:val="en-GB"/>
        </w:rPr>
        <w:t xml:space="preserve"> We want our </w:t>
      </w:r>
      <w:r w:rsidR="00AB58C1" w:rsidRPr="00663450">
        <w:rPr>
          <w:rFonts w:asciiTheme="minorHAnsi" w:hAnsiTheme="minorHAnsi" w:cs="Arial"/>
          <w:lang w:val="en-GB"/>
        </w:rPr>
        <w:t xml:space="preserve">membership </w:t>
      </w:r>
      <w:r w:rsidR="000F130A" w:rsidRPr="00663450">
        <w:rPr>
          <w:rFonts w:asciiTheme="minorHAnsi" w:hAnsiTheme="minorHAnsi" w:cs="Arial"/>
          <w:lang w:val="en-GB"/>
        </w:rPr>
        <w:t>to be accessible and useful to every citizen regardless of gender, age, ethnic origin, religious belief, disability, marital status, sexual orientation, or any other individual characteristic which may unfairly affect a person’s opportunities in life.</w:t>
      </w:r>
    </w:p>
    <w:p w:rsidR="000F130A" w:rsidRPr="00663450" w:rsidRDefault="000F130A" w:rsidP="0047189E">
      <w:pPr>
        <w:rPr>
          <w:rFonts w:asciiTheme="minorHAnsi" w:hAnsiTheme="minorHAnsi" w:cs="Arial"/>
          <w:lang w:val="en-GB"/>
        </w:rPr>
      </w:pPr>
    </w:p>
    <w:p w:rsidR="001418AF" w:rsidRPr="00663450" w:rsidRDefault="001418AF" w:rsidP="00DC2985">
      <w:pPr>
        <w:outlineLvl w:val="0"/>
        <w:rPr>
          <w:rFonts w:asciiTheme="minorHAnsi" w:hAnsiTheme="minorHAnsi" w:cs="Arial"/>
          <w:b/>
          <w:lang w:val="en-GB"/>
        </w:rPr>
      </w:pPr>
      <w:r w:rsidRPr="00663450">
        <w:rPr>
          <w:rFonts w:asciiTheme="minorHAnsi" w:hAnsiTheme="minorHAnsi" w:cs="Arial"/>
          <w:b/>
          <w:lang w:val="en-GB"/>
        </w:rPr>
        <w:t>Equality commitments</w:t>
      </w:r>
    </w:p>
    <w:p w:rsidR="002A5FDC" w:rsidRPr="00663450" w:rsidRDefault="002A5FDC" w:rsidP="0047189E">
      <w:p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>We are committed to:</w:t>
      </w:r>
    </w:p>
    <w:p w:rsidR="0003139E" w:rsidRPr="00663450" w:rsidRDefault="00D0602E" w:rsidP="0003139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>promoting equalit</w:t>
      </w:r>
      <w:r w:rsidR="0003139E" w:rsidRPr="00663450">
        <w:rPr>
          <w:rFonts w:asciiTheme="minorHAnsi" w:hAnsiTheme="minorHAnsi" w:cs="Arial"/>
          <w:lang w:val="en-GB"/>
        </w:rPr>
        <w:t>y of opportunity for all persons</w:t>
      </w:r>
    </w:p>
    <w:p w:rsidR="00D0602E" w:rsidRPr="00663450" w:rsidRDefault="00D0602E" w:rsidP="00D0602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promoting a harmonious environment </w:t>
      </w:r>
      <w:r w:rsidR="0003139E" w:rsidRPr="00663450">
        <w:rPr>
          <w:rFonts w:asciiTheme="minorHAnsi" w:hAnsiTheme="minorHAnsi" w:cs="Arial"/>
          <w:lang w:val="en-GB"/>
        </w:rPr>
        <w:t xml:space="preserve">in which </w:t>
      </w:r>
      <w:r w:rsidR="007579E3">
        <w:rPr>
          <w:rFonts w:asciiTheme="minorHAnsi" w:hAnsiTheme="minorHAnsi" w:cs="Arial"/>
          <w:lang w:val="en-GB"/>
        </w:rPr>
        <w:t>everyone is</w:t>
      </w:r>
      <w:r w:rsidRPr="00663450">
        <w:rPr>
          <w:rFonts w:asciiTheme="minorHAnsi" w:hAnsiTheme="minorHAnsi" w:cs="Arial"/>
          <w:lang w:val="en-GB"/>
        </w:rPr>
        <w:t xml:space="preserve"> treated with respect</w:t>
      </w:r>
      <w:r w:rsidR="0003139E" w:rsidRPr="00663450">
        <w:rPr>
          <w:rFonts w:asciiTheme="minorHAnsi" w:hAnsiTheme="minorHAnsi" w:cs="Arial"/>
          <w:lang w:val="en-GB"/>
        </w:rPr>
        <w:t xml:space="preserve"> and dignity and in which no form of intimidation or harassment is tolerated</w:t>
      </w:r>
    </w:p>
    <w:p w:rsidR="00D0602E" w:rsidRPr="00663450" w:rsidRDefault="00D0602E" w:rsidP="00D0602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preventing occurrences of unlawful direct discrimination, indirect discrimination, harassment </w:t>
      </w:r>
      <w:r w:rsidR="00BF37B2">
        <w:rPr>
          <w:rFonts w:asciiTheme="minorHAnsi" w:hAnsiTheme="minorHAnsi" w:cs="Arial"/>
          <w:lang w:val="en-GB"/>
        </w:rPr>
        <w:t>or</w:t>
      </w:r>
      <w:r w:rsidRPr="00663450">
        <w:rPr>
          <w:rFonts w:asciiTheme="minorHAnsi" w:hAnsiTheme="minorHAnsi" w:cs="Arial"/>
          <w:lang w:val="en-GB"/>
        </w:rPr>
        <w:t xml:space="preserve"> victimisation</w:t>
      </w:r>
    </w:p>
    <w:p w:rsidR="00663450" w:rsidRDefault="00D0602E" w:rsidP="00D0602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fulfilling our legal obligations under equality legislation </w:t>
      </w:r>
    </w:p>
    <w:p w:rsidR="00D0602E" w:rsidRPr="00663450" w:rsidRDefault="00D0602E" w:rsidP="00D0602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complying with our own equal opportunities policy </w:t>
      </w:r>
    </w:p>
    <w:p w:rsidR="00271BE6" w:rsidRPr="00663450" w:rsidRDefault="00271BE6" w:rsidP="00DC2985">
      <w:pPr>
        <w:outlineLvl w:val="0"/>
        <w:rPr>
          <w:rFonts w:asciiTheme="minorHAnsi" w:hAnsiTheme="minorHAnsi" w:cs="Arial"/>
          <w:b/>
          <w:lang w:val="en-GB"/>
        </w:rPr>
      </w:pPr>
    </w:p>
    <w:p w:rsidR="00D0602E" w:rsidRPr="00663450" w:rsidRDefault="0003139E" w:rsidP="00DC2985">
      <w:pPr>
        <w:outlineLvl w:val="0"/>
        <w:rPr>
          <w:rFonts w:asciiTheme="minorHAnsi" w:hAnsiTheme="minorHAnsi" w:cs="Arial"/>
          <w:b/>
          <w:lang w:val="en-GB"/>
        </w:rPr>
      </w:pPr>
      <w:r w:rsidRPr="00663450">
        <w:rPr>
          <w:rFonts w:asciiTheme="minorHAnsi" w:hAnsiTheme="minorHAnsi" w:cs="Arial"/>
          <w:b/>
          <w:lang w:val="en-GB"/>
        </w:rPr>
        <w:t>Implementation</w:t>
      </w:r>
    </w:p>
    <w:p w:rsidR="0003139E" w:rsidRPr="00663450" w:rsidRDefault="0003139E" w:rsidP="00D0602E">
      <w:p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The </w:t>
      </w:r>
      <w:r w:rsidR="0014106D" w:rsidRPr="00663450">
        <w:rPr>
          <w:rFonts w:asciiTheme="minorHAnsi" w:hAnsiTheme="minorHAnsi" w:cs="Arial"/>
          <w:lang w:val="en-GB"/>
        </w:rPr>
        <w:t xml:space="preserve">President, </w:t>
      </w:r>
      <w:r w:rsidR="00801684" w:rsidRPr="00663450">
        <w:rPr>
          <w:rFonts w:asciiTheme="minorHAnsi" w:hAnsiTheme="minorHAnsi" w:cs="Arial"/>
          <w:lang w:val="en-GB"/>
        </w:rPr>
        <w:t xml:space="preserve">Chair and Committee </w:t>
      </w:r>
      <w:r w:rsidRPr="00663450">
        <w:rPr>
          <w:rFonts w:asciiTheme="minorHAnsi" w:hAnsiTheme="minorHAnsi" w:cs="Arial"/>
          <w:lang w:val="en-GB"/>
        </w:rPr>
        <w:t>have specific responsibility for the implementation of this policy. We expect all members to abide by the policy and help to create the equality environment which is its objective.</w:t>
      </w:r>
      <w:r w:rsidR="004E018F">
        <w:rPr>
          <w:rFonts w:asciiTheme="minorHAnsi" w:hAnsiTheme="minorHAnsi" w:cs="Arial"/>
          <w:lang w:val="en-GB"/>
        </w:rPr>
        <w:t xml:space="preserve"> </w:t>
      </w:r>
      <w:r w:rsidRPr="00663450">
        <w:rPr>
          <w:rFonts w:asciiTheme="minorHAnsi" w:hAnsiTheme="minorHAnsi" w:cs="Arial"/>
          <w:lang w:val="en-GB"/>
        </w:rPr>
        <w:t>In order to implement this policy we shall:</w:t>
      </w:r>
    </w:p>
    <w:p w:rsidR="00B46E95" w:rsidRPr="00663450" w:rsidRDefault="00B46E95" w:rsidP="0003139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>not consciously, or unconsciously discriminate in the selection or recruitment of applicants for membership of the group</w:t>
      </w:r>
    </w:p>
    <w:p w:rsidR="0014106D" w:rsidRPr="00663450" w:rsidRDefault="0014106D" w:rsidP="0003139E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>abide by this policy in the way we conduct our meetings</w:t>
      </w:r>
      <w:r w:rsidR="00F20C6F">
        <w:rPr>
          <w:rFonts w:asciiTheme="minorHAnsi" w:hAnsiTheme="minorHAnsi" w:cs="Arial"/>
          <w:lang w:val="en-GB"/>
        </w:rPr>
        <w:t>, projects and activities</w:t>
      </w:r>
    </w:p>
    <w:p w:rsidR="0003139E" w:rsidRPr="00663450" w:rsidRDefault="0014106D" w:rsidP="00B46E95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>abide by this policy in all our communications, including our website</w:t>
      </w:r>
    </w:p>
    <w:p w:rsidR="0003139E" w:rsidRPr="00663450" w:rsidRDefault="00271BE6" w:rsidP="00801684">
      <w:pPr>
        <w:numPr>
          <w:ilvl w:val="0"/>
          <w:numId w:val="1"/>
        </w:num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>r</w:t>
      </w:r>
      <w:r w:rsidR="0014106D" w:rsidRPr="00663450">
        <w:rPr>
          <w:rFonts w:asciiTheme="minorHAnsi" w:hAnsiTheme="minorHAnsi" w:cs="Arial"/>
          <w:lang w:val="en-GB"/>
        </w:rPr>
        <w:t>eview  t</w:t>
      </w:r>
      <w:r w:rsidR="00801684" w:rsidRPr="00663450">
        <w:rPr>
          <w:rFonts w:asciiTheme="minorHAnsi" w:hAnsiTheme="minorHAnsi" w:cs="Arial"/>
          <w:lang w:val="en-GB"/>
        </w:rPr>
        <w:t xml:space="preserve">his policy at each annual general meeting </w:t>
      </w:r>
    </w:p>
    <w:p w:rsidR="0003139E" w:rsidRPr="00663450" w:rsidRDefault="0003139E" w:rsidP="0003139E">
      <w:pPr>
        <w:rPr>
          <w:rFonts w:asciiTheme="minorHAnsi" w:hAnsiTheme="minorHAnsi" w:cs="Arial"/>
          <w:lang w:val="en-GB"/>
        </w:rPr>
      </w:pPr>
    </w:p>
    <w:p w:rsidR="0003139E" w:rsidRPr="00663450" w:rsidRDefault="0003139E" w:rsidP="00DC2985">
      <w:pPr>
        <w:outlineLvl w:val="0"/>
        <w:rPr>
          <w:rFonts w:asciiTheme="minorHAnsi" w:hAnsiTheme="minorHAnsi" w:cs="Arial"/>
          <w:b/>
          <w:lang w:val="en-GB"/>
        </w:rPr>
      </w:pPr>
      <w:r w:rsidRPr="00663450">
        <w:rPr>
          <w:rFonts w:asciiTheme="minorHAnsi" w:hAnsiTheme="minorHAnsi" w:cs="Arial"/>
          <w:b/>
          <w:lang w:val="en-GB"/>
        </w:rPr>
        <w:t>Monitoring and review</w:t>
      </w:r>
    </w:p>
    <w:p w:rsidR="001418AF" w:rsidRPr="00663450" w:rsidRDefault="001418AF" w:rsidP="0003139E">
      <w:pPr>
        <w:rPr>
          <w:rFonts w:asciiTheme="minorHAnsi" w:hAnsiTheme="minorHAnsi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The effectiveness of the equal opportunities policy will be reviewed annually and action taken as necessary. </w:t>
      </w:r>
    </w:p>
    <w:p w:rsidR="00271BE6" w:rsidRPr="00663450" w:rsidRDefault="00271BE6" w:rsidP="0003139E">
      <w:pPr>
        <w:rPr>
          <w:rFonts w:asciiTheme="minorHAnsi" w:hAnsiTheme="minorHAnsi" w:cs="Arial"/>
          <w:lang w:val="en-GB"/>
        </w:rPr>
      </w:pPr>
    </w:p>
    <w:p w:rsidR="001418AF" w:rsidRPr="00663450" w:rsidRDefault="001418AF" w:rsidP="00DC2985">
      <w:pPr>
        <w:outlineLvl w:val="0"/>
        <w:rPr>
          <w:rFonts w:asciiTheme="minorHAnsi" w:hAnsiTheme="minorHAnsi" w:cs="Arial"/>
          <w:b/>
          <w:lang w:val="en-GB"/>
        </w:rPr>
      </w:pPr>
      <w:r w:rsidRPr="00663450">
        <w:rPr>
          <w:rFonts w:asciiTheme="minorHAnsi" w:hAnsiTheme="minorHAnsi" w:cs="Arial"/>
          <w:b/>
          <w:lang w:val="en-GB"/>
        </w:rPr>
        <w:t>Complaints</w:t>
      </w:r>
    </w:p>
    <w:p w:rsidR="00500CF9" w:rsidRDefault="001418AF" w:rsidP="00500CF9">
      <w:pPr>
        <w:rPr>
          <w:rFonts w:ascii="Arial" w:hAnsi="Arial" w:cs="Arial"/>
          <w:lang w:val="en-GB"/>
        </w:rPr>
      </w:pPr>
      <w:r w:rsidRPr="00663450">
        <w:rPr>
          <w:rFonts w:asciiTheme="minorHAnsi" w:hAnsiTheme="minorHAnsi" w:cs="Arial"/>
          <w:lang w:val="en-GB"/>
        </w:rPr>
        <w:t xml:space="preserve">Members who believe that they have suffered any form of discrimination, harassment or victimisation are entitled to raise the matter </w:t>
      </w:r>
      <w:r w:rsidR="007579E3">
        <w:rPr>
          <w:rFonts w:asciiTheme="minorHAnsi" w:hAnsiTheme="minorHAnsi" w:cs="Arial"/>
          <w:lang w:val="en-GB"/>
        </w:rPr>
        <w:t>verbally or in writing to the Society.</w:t>
      </w:r>
      <w:r w:rsidRPr="00663450">
        <w:rPr>
          <w:rFonts w:asciiTheme="minorHAnsi" w:hAnsiTheme="minorHAnsi" w:cs="Arial"/>
          <w:lang w:val="en-GB"/>
        </w:rPr>
        <w:t xml:space="preserve"> A</w:t>
      </w:r>
      <w:r w:rsidR="007579E3">
        <w:rPr>
          <w:rFonts w:asciiTheme="minorHAnsi" w:hAnsiTheme="minorHAnsi" w:cs="Arial"/>
          <w:lang w:val="en-GB"/>
        </w:rPr>
        <w:t>ny</w:t>
      </w:r>
      <w:r w:rsidRPr="00663450">
        <w:rPr>
          <w:rFonts w:asciiTheme="minorHAnsi" w:hAnsiTheme="minorHAnsi" w:cs="Arial"/>
          <w:lang w:val="en-GB"/>
        </w:rPr>
        <w:t xml:space="preserve"> complaint of discrimination will be dealt with promptly and confidentially.</w:t>
      </w:r>
    </w:p>
    <w:sectPr w:rsidR="00500CF9" w:rsidSect="00781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B4" w:rsidRDefault="00D921B4" w:rsidP="00271BE6">
      <w:r>
        <w:separator/>
      </w:r>
    </w:p>
  </w:endnote>
  <w:endnote w:type="continuationSeparator" w:id="1">
    <w:p w:rsidR="00D921B4" w:rsidRDefault="00D921B4" w:rsidP="0027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1" w:rsidRDefault="00BF5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Pr="00271BE6" w:rsidRDefault="00663450" w:rsidP="00663450">
    <w:pPr>
      <w:pStyle w:val="Footer"/>
      <w:tabs>
        <w:tab w:val="center" w:pos="4323"/>
      </w:tabs>
      <w:rPr>
        <w:rFonts w:asciiTheme="minorHAnsi" w:hAnsiTheme="minorHAnsi"/>
      </w:rPr>
    </w:pPr>
    <w:r>
      <w:rPr>
        <w:rFonts w:asciiTheme="minorHAnsi" w:hAnsiTheme="minorHAnsi"/>
      </w:rPr>
      <w:t>SVCS Equal Opp</w:t>
    </w:r>
    <w:r w:rsidR="00B4012E">
      <w:rPr>
        <w:rFonts w:asciiTheme="minorHAnsi" w:hAnsiTheme="minorHAnsi"/>
      </w:rPr>
      <w:t>ortunitie</w:t>
    </w:r>
    <w:r>
      <w:rPr>
        <w:rFonts w:asciiTheme="minorHAnsi" w:hAnsiTheme="minorHAnsi"/>
      </w:rPr>
      <w:t>s Policy</w:t>
    </w:r>
    <w:r>
      <w:rPr>
        <w:rFonts w:asciiTheme="minorHAnsi" w:hAnsiTheme="minorHAnsi"/>
      </w:rPr>
      <w:tab/>
      <w:t xml:space="preserve">adopted </w:t>
    </w:r>
    <w:r w:rsidR="004E018F">
      <w:rPr>
        <w:rFonts w:asciiTheme="minorHAnsi" w:hAnsiTheme="minorHAnsi"/>
      </w:rPr>
      <w:t>13</w:t>
    </w:r>
    <w:r>
      <w:rPr>
        <w:rFonts w:asciiTheme="minorHAnsi" w:hAnsiTheme="minorHAnsi"/>
      </w:rPr>
      <w:t>.</w:t>
    </w:r>
    <w:r w:rsidR="004E018F">
      <w:rPr>
        <w:rFonts w:asciiTheme="minorHAnsi" w:hAnsiTheme="minorHAnsi"/>
      </w:rPr>
      <w:t>02</w:t>
    </w:r>
    <w:r>
      <w:rPr>
        <w:rFonts w:asciiTheme="minorHAnsi" w:hAnsiTheme="minorHAnsi"/>
      </w:rPr>
      <w:t>.201</w:t>
    </w:r>
    <w:r w:rsidR="004E018F">
      <w:rPr>
        <w:rFonts w:asciiTheme="minorHAnsi" w:hAnsiTheme="minorHAnsi"/>
      </w:rPr>
      <w:t>4</w:t>
    </w:r>
    <w:r>
      <w:rPr>
        <w:rFonts w:asciiTheme="minorHAnsi" w:hAnsiTheme="minorHAnsi"/>
      </w:rPr>
      <w:tab/>
      <w:t xml:space="preserve">last reviewed </w:t>
    </w:r>
    <w:r w:rsidR="00BF5FE1">
      <w:rPr>
        <w:rFonts w:asciiTheme="minorHAnsi" w:hAnsiTheme="minorHAnsi"/>
      </w:rPr>
      <w:t>9</w:t>
    </w:r>
    <w:r>
      <w:rPr>
        <w:rFonts w:asciiTheme="minorHAnsi" w:hAnsiTheme="minorHAnsi"/>
      </w:rPr>
      <w:t>.</w:t>
    </w:r>
    <w:r w:rsidR="004E018F">
      <w:rPr>
        <w:rFonts w:asciiTheme="minorHAnsi" w:hAnsiTheme="minorHAnsi"/>
      </w:rPr>
      <w:t>0</w:t>
    </w:r>
    <w:r w:rsidR="00B80A3C">
      <w:rPr>
        <w:rFonts w:asciiTheme="minorHAnsi" w:hAnsiTheme="minorHAnsi"/>
      </w:rPr>
      <w:t>5</w:t>
    </w:r>
    <w:r>
      <w:rPr>
        <w:rFonts w:asciiTheme="minorHAnsi" w:hAnsiTheme="minorHAnsi"/>
      </w:rPr>
      <w:t>.201</w:t>
    </w:r>
    <w:r w:rsidR="00BF5FE1">
      <w:rPr>
        <w:rFonts w:asciiTheme="minorHAnsi" w:hAnsiTheme="minorHAnsi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1" w:rsidRDefault="00BF5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B4" w:rsidRDefault="00D921B4" w:rsidP="00271BE6">
      <w:r>
        <w:separator/>
      </w:r>
    </w:p>
  </w:footnote>
  <w:footnote w:type="continuationSeparator" w:id="1">
    <w:p w:rsidR="00D921B4" w:rsidRDefault="00D921B4" w:rsidP="0027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1" w:rsidRDefault="00BF5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66" w:rsidRPr="00601896" w:rsidRDefault="00717566">
    <w:pPr>
      <w:pStyle w:val="Header"/>
      <w:rPr>
        <w:rFonts w:asciiTheme="minorHAnsi" w:hAnsiTheme="minorHAnsi"/>
        <w:b/>
        <w:sz w:val="28"/>
        <w:szCs w:val="28"/>
      </w:rPr>
    </w:pPr>
    <w:r w:rsidRPr="00601896">
      <w:rPr>
        <w:rFonts w:asciiTheme="minorHAnsi" w:hAnsiTheme="minorHAnsi"/>
        <w:b/>
      </w:rPr>
      <w:t xml:space="preserve">                                                        </w:t>
    </w:r>
    <w:r w:rsidRPr="00601896">
      <w:rPr>
        <w:rFonts w:asciiTheme="minorHAnsi" w:hAnsiTheme="minorHAnsi"/>
        <w:b/>
        <w:sz w:val="28"/>
        <w:szCs w:val="28"/>
      </w:rPr>
      <w:t xml:space="preserve">Spen Valley Civic Society                                  </w:t>
    </w:r>
    <w:r w:rsidRPr="00601896">
      <w:rPr>
        <w:rFonts w:asciiTheme="minorHAnsi" w:hAnsiTheme="minorHAnsi"/>
        <w:b/>
        <w:sz w:val="28"/>
        <w:szCs w:val="28"/>
      </w:rPr>
      <w:tab/>
      <w:t xml:space="preserve">               </w:t>
    </w:r>
  </w:p>
  <w:p w:rsidR="00717566" w:rsidRDefault="00717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E1" w:rsidRDefault="00BF5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924"/>
    <w:multiLevelType w:val="hybridMultilevel"/>
    <w:tmpl w:val="EAE27976"/>
    <w:lvl w:ilvl="0" w:tplc="54884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87845"/>
    <w:multiLevelType w:val="multilevel"/>
    <w:tmpl w:val="72E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0157F"/>
    <w:multiLevelType w:val="hybridMultilevel"/>
    <w:tmpl w:val="B56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F4847"/>
    <w:rsid w:val="0003139E"/>
    <w:rsid w:val="0005049B"/>
    <w:rsid w:val="000669DD"/>
    <w:rsid w:val="00084869"/>
    <w:rsid w:val="000A26C4"/>
    <w:rsid w:val="000F130A"/>
    <w:rsid w:val="001343EF"/>
    <w:rsid w:val="0014106D"/>
    <w:rsid w:val="001418AF"/>
    <w:rsid w:val="001F2814"/>
    <w:rsid w:val="00271BE6"/>
    <w:rsid w:val="002A5FDC"/>
    <w:rsid w:val="00314447"/>
    <w:rsid w:val="00392B70"/>
    <w:rsid w:val="00406C4D"/>
    <w:rsid w:val="00464DB2"/>
    <w:rsid w:val="00464E92"/>
    <w:rsid w:val="0047189E"/>
    <w:rsid w:val="00485A75"/>
    <w:rsid w:val="00497A6E"/>
    <w:rsid w:val="004E018F"/>
    <w:rsid w:val="00500CF9"/>
    <w:rsid w:val="00574B12"/>
    <w:rsid w:val="005F3060"/>
    <w:rsid w:val="00601896"/>
    <w:rsid w:val="00663450"/>
    <w:rsid w:val="00701EB4"/>
    <w:rsid w:val="00710ABD"/>
    <w:rsid w:val="00717566"/>
    <w:rsid w:val="007579E3"/>
    <w:rsid w:val="007813DE"/>
    <w:rsid w:val="00785C03"/>
    <w:rsid w:val="007A03F5"/>
    <w:rsid w:val="007F4847"/>
    <w:rsid w:val="00801684"/>
    <w:rsid w:val="008203F5"/>
    <w:rsid w:val="008A0569"/>
    <w:rsid w:val="00943C15"/>
    <w:rsid w:val="00964099"/>
    <w:rsid w:val="009C3764"/>
    <w:rsid w:val="009D3919"/>
    <w:rsid w:val="009E6F91"/>
    <w:rsid w:val="00AB58C1"/>
    <w:rsid w:val="00AC791B"/>
    <w:rsid w:val="00B01DD3"/>
    <w:rsid w:val="00B16892"/>
    <w:rsid w:val="00B4012E"/>
    <w:rsid w:val="00B46E95"/>
    <w:rsid w:val="00B80A3C"/>
    <w:rsid w:val="00B83700"/>
    <w:rsid w:val="00BD5948"/>
    <w:rsid w:val="00BF37B2"/>
    <w:rsid w:val="00BF5FE1"/>
    <w:rsid w:val="00C41E2B"/>
    <w:rsid w:val="00C54559"/>
    <w:rsid w:val="00C70052"/>
    <w:rsid w:val="00CD5F15"/>
    <w:rsid w:val="00D0602E"/>
    <w:rsid w:val="00D21F63"/>
    <w:rsid w:val="00D655D4"/>
    <w:rsid w:val="00D921B4"/>
    <w:rsid w:val="00DB733B"/>
    <w:rsid w:val="00DC2985"/>
    <w:rsid w:val="00E34A83"/>
    <w:rsid w:val="00E648D2"/>
    <w:rsid w:val="00F20C6F"/>
    <w:rsid w:val="00F425D1"/>
    <w:rsid w:val="00F9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A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2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71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E6"/>
    <w:rPr>
      <w:sz w:val="24"/>
      <w:szCs w:val="24"/>
    </w:rPr>
  </w:style>
  <w:style w:type="paragraph" w:styleId="Footer">
    <w:name w:val="footer"/>
    <w:basedOn w:val="Normal"/>
    <w:link w:val="FooterChar"/>
    <w:rsid w:val="00271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BE6"/>
    <w:rPr>
      <w:sz w:val="24"/>
      <w:szCs w:val="24"/>
    </w:rPr>
  </w:style>
  <w:style w:type="paragraph" w:styleId="BalloonText">
    <w:name w:val="Balloon Text"/>
    <w:basedOn w:val="Normal"/>
    <w:link w:val="BalloonTextChar"/>
    <w:rsid w:val="0027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4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4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 – EXAMPLE</vt:lpstr>
    </vt:vector>
  </TitlesOfParts>
  <Company>Arts Council of Northern Ireland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 – EXAMPLE</dc:title>
  <dc:creator>dforsythe</dc:creator>
  <cp:lastModifiedBy>Erica</cp:lastModifiedBy>
  <cp:revision>2</cp:revision>
  <cp:lastPrinted>2016-04-14T15:04:00Z</cp:lastPrinted>
  <dcterms:created xsi:type="dcterms:W3CDTF">2020-05-07T21:21:00Z</dcterms:created>
  <dcterms:modified xsi:type="dcterms:W3CDTF">2020-05-07T21:21:00Z</dcterms:modified>
</cp:coreProperties>
</file>