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0A" w:rsidRPr="002D63EF" w:rsidRDefault="00172856" w:rsidP="002D63EF">
      <w:pPr>
        <w:jc w:val="center"/>
        <w:rPr>
          <w:b/>
          <w:sz w:val="24"/>
          <w:szCs w:val="24"/>
          <w:u w:val="single"/>
        </w:rPr>
      </w:pPr>
      <w:r w:rsidRPr="002D63EF">
        <w:rPr>
          <w:b/>
          <w:sz w:val="24"/>
          <w:szCs w:val="24"/>
          <w:u w:val="single"/>
        </w:rPr>
        <w:t>S</w:t>
      </w:r>
      <w:r w:rsidR="002D63EF" w:rsidRPr="002D63EF">
        <w:rPr>
          <w:b/>
          <w:sz w:val="24"/>
          <w:szCs w:val="24"/>
          <w:u w:val="single"/>
        </w:rPr>
        <w:t xml:space="preserve">PEN </w:t>
      </w:r>
      <w:r w:rsidRPr="002D63EF">
        <w:rPr>
          <w:b/>
          <w:sz w:val="24"/>
          <w:szCs w:val="24"/>
          <w:u w:val="single"/>
        </w:rPr>
        <w:t>V</w:t>
      </w:r>
      <w:r w:rsidR="002D63EF" w:rsidRPr="002D63EF">
        <w:rPr>
          <w:b/>
          <w:sz w:val="24"/>
          <w:szCs w:val="24"/>
          <w:u w:val="single"/>
        </w:rPr>
        <w:t>ALLEY</w:t>
      </w:r>
      <w:r w:rsidRPr="002D63EF">
        <w:rPr>
          <w:b/>
          <w:sz w:val="24"/>
          <w:szCs w:val="24"/>
          <w:u w:val="single"/>
        </w:rPr>
        <w:t xml:space="preserve"> C</w:t>
      </w:r>
      <w:r w:rsidR="002D63EF" w:rsidRPr="002D63EF">
        <w:rPr>
          <w:b/>
          <w:sz w:val="24"/>
          <w:szCs w:val="24"/>
          <w:u w:val="single"/>
        </w:rPr>
        <w:t>IVIC</w:t>
      </w:r>
      <w:r w:rsidRPr="002D63EF">
        <w:rPr>
          <w:b/>
          <w:sz w:val="24"/>
          <w:szCs w:val="24"/>
          <w:u w:val="single"/>
        </w:rPr>
        <w:t xml:space="preserve"> S</w:t>
      </w:r>
      <w:r w:rsidR="002D63EF" w:rsidRPr="002D63EF">
        <w:rPr>
          <w:b/>
          <w:sz w:val="24"/>
          <w:szCs w:val="24"/>
          <w:u w:val="single"/>
        </w:rPr>
        <w:t>OCIETY</w:t>
      </w:r>
    </w:p>
    <w:p w:rsidR="00172856" w:rsidRDefault="00172856" w:rsidP="002D63EF">
      <w:pPr>
        <w:jc w:val="center"/>
        <w:rPr>
          <w:b/>
          <w:sz w:val="24"/>
          <w:szCs w:val="24"/>
          <w:u w:val="single"/>
        </w:rPr>
      </w:pPr>
      <w:r w:rsidRPr="002D63EF">
        <w:rPr>
          <w:b/>
          <w:sz w:val="24"/>
          <w:szCs w:val="24"/>
          <w:u w:val="single"/>
        </w:rPr>
        <w:t>E</w:t>
      </w:r>
      <w:r w:rsidR="002D63EF" w:rsidRPr="002D63EF">
        <w:rPr>
          <w:b/>
          <w:sz w:val="24"/>
          <w:szCs w:val="24"/>
          <w:u w:val="single"/>
        </w:rPr>
        <w:t xml:space="preserve">NVIRONMENTAL </w:t>
      </w:r>
      <w:r w:rsidRPr="002D63EF">
        <w:rPr>
          <w:b/>
          <w:sz w:val="24"/>
          <w:szCs w:val="24"/>
          <w:u w:val="single"/>
        </w:rPr>
        <w:t>P</w:t>
      </w:r>
      <w:r w:rsidR="002D63EF" w:rsidRPr="002D63EF">
        <w:rPr>
          <w:b/>
          <w:sz w:val="24"/>
          <w:szCs w:val="24"/>
          <w:u w:val="single"/>
        </w:rPr>
        <w:t>OLICY</w:t>
      </w:r>
    </w:p>
    <w:p w:rsidR="00C24EDE" w:rsidRDefault="00C24EDE" w:rsidP="002D63EF">
      <w:pPr>
        <w:jc w:val="center"/>
        <w:rPr>
          <w:b/>
          <w:sz w:val="24"/>
          <w:szCs w:val="24"/>
          <w:u w:val="single"/>
        </w:rPr>
      </w:pPr>
    </w:p>
    <w:p w:rsidR="002D63EF" w:rsidRDefault="002D63EF" w:rsidP="002D63EF">
      <w:pPr>
        <w:rPr>
          <w:sz w:val="24"/>
          <w:szCs w:val="24"/>
        </w:rPr>
      </w:pPr>
      <w:r>
        <w:rPr>
          <w:sz w:val="24"/>
          <w:szCs w:val="24"/>
        </w:rPr>
        <w:t>A</w:t>
      </w:r>
      <w:r w:rsidR="000C69E2">
        <w:rPr>
          <w:sz w:val="24"/>
          <w:szCs w:val="24"/>
        </w:rPr>
        <w:t xml:space="preserve"> constitutional</w:t>
      </w:r>
      <w:r>
        <w:rPr>
          <w:sz w:val="24"/>
          <w:szCs w:val="24"/>
        </w:rPr>
        <w:t xml:space="preserve"> objective of the Society is: “to promote high standards of planning, architecture and environmental management in or affecting the Spen Valley area”.</w:t>
      </w:r>
    </w:p>
    <w:p w:rsidR="002D63EF" w:rsidRDefault="002D63EF" w:rsidP="002D63EF">
      <w:pPr>
        <w:rPr>
          <w:sz w:val="24"/>
          <w:szCs w:val="24"/>
        </w:rPr>
      </w:pPr>
      <w:r>
        <w:rPr>
          <w:sz w:val="24"/>
          <w:szCs w:val="24"/>
        </w:rPr>
        <w:t>In furtherance of this objective the Society will endeavour: “to secure the protection, preservation, development, improvement, maintenance, repair or restoration of public parks and other public amenities, areas of environmental interest and nature conservation, places of religious worship, and buildings or sites of historic or architectural interest. This may include the reclamation, remediation and restoration of land which has a restricted use by reason of a previous and expired use of that land”.</w:t>
      </w:r>
    </w:p>
    <w:p w:rsidR="002D63EF" w:rsidRDefault="002D63EF" w:rsidP="002D63EF">
      <w:pPr>
        <w:rPr>
          <w:sz w:val="24"/>
          <w:szCs w:val="24"/>
        </w:rPr>
      </w:pPr>
      <w:r>
        <w:rPr>
          <w:sz w:val="24"/>
          <w:szCs w:val="24"/>
        </w:rPr>
        <w:t xml:space="preserve">In advocating or implementing any of the steps to further the Society’s objectives, due regard will be taken of the need: </w:t>
      </w:r>
    </w:p>
    <w:p w:rsidR="000C69E2" w:rsidRDefault="000C69E2" w:rsidP="000C69E2">
      <w:pPr>
        <w:pStyle w:val="ListParagraph"/>
        <w:numPr>
          <w:ilvl w:val="0"/>
          <w:numId w:val="1"/>
        </w:numPr>
        <w:rPr>
          <w:sz w:val="24"/>
          <w:szCs w:val="24"/>
        </w:rPr>
      </w:pPr>
      <w:r>
        <w:rPr>
          <w:sz w:val="24"/>
          <w:szCs w:val="24"/>
        </w:rPr>
        <w:t>To assess the environmental impact of any project at the planning stage</w:t>
      </w:r>
    </w:p>
    <w:p w:rsidR="000C69E2" w:rsidRDefault="000C69E2" w:rsidP="000C69E2">
      <w:pPr>
        <w:pStyle w:val="ListParagraph"/>
        <w:numPr>
          <w:ilvl w:val="0"/>
          <w:numId w:val="1"/>
        </w:numPr>
        <w:rPr>
          <w:sz w:val="24"/>
          <w:szCs w:val="24"/>
        </w:rPr>
      </w:pPr>
      <w:r>
        <w:rPr>
          <w:sz w:val="24"/>
          <w:szCs w:val="24"/>
        </w:rPr>
        <w:t>To obtain and comply with all appropriate environmental regulations</w:t>
      </w:r>
    </w:p>
    <w:p w:rsidR="000C69E2" w:rsidRDefault="000C69E2" w:rsidP="000C69E2">
      <w:pPr>
        <w:pStyle w:val="ListParagraph"/>
        <w:numPr>
          <w:ilvl w:val="0"/>
          <w:numId w:val="1"/>
        </w:numPr>
        <w:rPr>
          <w:sz w:val="24"/>
          <w:szCs w:val="24"/>
        </w:rPr>
      </w:pPr>
      <w:r>
        <w:rPr>
          <w:sz w:val="24"/>
          <w:szCs w:val="24"/>
        </w:rPr>
        <w:t>To respect the rights of any affected individuals or groups of people</w:t>
      </w:r>
    </w:p>
    <w:p w:rsidR="000C69E2" w:rsidRDefault="000C69E2" w:rsidP="000C69E2">
      <w:pPr>
        <w:pStyle w:val="ListParagraph"/>
        <w:numPr>
          <w:ilvl w:val="0"/>
          <w:numId w:val="1"/>
        </w:numPr>
        <w:rPr>
          <w:sz w:val="24"/>
          <w:szCs w:val="24"/>
        </w:rPr>
      </w:pPr>
      <w:r>
        <w:rPr>
          <w:sz w:val="24"/>
          <w:szCs w:val="24"/>
        </w:rPr>
        <w:t>To repair and develop traditional property to the vernacular style</w:t>
      </w:r>
    </w:p>
    <w:p w:rsidR="000C69E2" w:rsidRDefault="000C69E2" w:rsidP="000C69E2">
      <w:pPr>
        <w:pStyle w:val="ListParagraph"/>
        <w:numPr>
          <w:ilvl w:val="0"/>
          <w:numId w:val="1"/>
        </w:numPr>
        <w:rPr>
          <w:sz w:val="24"/>
          <w:szCs w:val="24"/>
        </w:rPr>
      </w:pPr>
      <w:r>
        <w:rPr>
          <w:sz w:val="24"/>
          <w:szCs w:val="24"/>
        </w:rPr>
        <w:t>To utilise existing resources wherever practicable</w:t>
      </w:r>
    </w:p>
    <w:p w:rsidR="000C69E2" w:rsidRDefault="000C69E2" w:rsidP="000C69E2">
      <w:pPr>
        <w:pStyle w:val="ListParagraph"/>
        <w:numPr>
          <w:ilvl w:val="0"/>
          <w:numId w:val="1"/>
        </w:numPr>
        <w:rPr>
          <w:sz w:val="24"/>
          <w:szCs w:val="24"/>
        </w:rPr>
      </w:pPr>
      <w:r>
        <w:rPr>
          <w:sz w:val="24"/>
          <w:szCs w:val="24"/>
        </w:rPr>
        <w:t>To minimise the consumption of primary raw materials</w:t>
      </w:r>
    </w:p>
    <w:p w:rsidR="000C69E2" w:rsidRDefault="000C69E2" w:rsidP="000C69E2">
      <w:pPr>
        <w:pStyle w:val="ListParagraph"/>
        <w:numPr>
          <w:ilvl w:val="0"/>
          <w:numId w:val="1"/>
        </w:numPr>
        <w:rPr>
          <w:sz w:val="24"/>
          <w:szCs w:val="24"/>
        </w:rPr>
      </w:pPr>
      <w:r>
        <w:rPr>
          <w:sz w:val="24"/>
          <w:szCs w:val="24"/>
        </w:rPr>
        <w:t>To use recycled or reclaimed materials wherever possible</w:t>
      </w:r>
    </w:p>
    <w:p w:rsidR="000C69E2" w:rsidRDefault="000C69E2" w:rsidP="000C69E2">
      <w:pPr>
        <w:pStyle w:val="ListParagraph"/>
        <w:numPr>
          <w:ilvl w:val="0"/>
          <w:numId w:val="1"/>
        </w:numPr>
        <w:rPr>
          <w:sz w:val="24"/>
          <w:szCs w:val="24"/>
        </w:rPr>
      </w:pPr>
      <w:r>
        <w:rPr>
          <w:sz w:val="24"/>
          <w:szCs w:val="24"/>
        </w:rPr>
        <w:t>To minimise the generation of waste materials</w:t>
      </w:r>
    </w:p>
    <w:p w:rsidR="000C69E2" w:rsidRDefault="000C69E2" w:rsidP="000C69E2">
      <w:pPr>
        <w:pStyle w:val="ListParagraph"/>
        <w:numPr>
          <w:ilvl w:val="0"/>
          <w:numId w:val="1"/>
        </w:numPr>
        <w:rPr>
          <w:sz w:val="24"/>
          <w:szCs w:val="24"/>
        </w:rPr>
      </w:pPr>
      <w:r>
        <w:rPr>
          <w:sz w:val="24"/>
          <w:szCs w:val="24"/>
        </w:rPr>
        <w:t>To avoid the use of herbicides and pesticides if at all possible</w:t>
      </w:r>
    </w:p>
    <w:p w:rsidR="000C69E2" w:rsidRPr="000C69E2" w:rsidRDefault="000C69E2" w:rsidP="000C69E2">
      <w:pPr>
        <w:pStyle w:val="ListParagraph"/>
        <w:numPr>
          <w:ilvl w:val="0"/>
          <w:numId w:val="1"/>
        </w:numPr>
        <w:rPr>
          <w:sz w:val="24"/>
          <w:szCs w:val="24"/>
        </w:rPr>
      </w:pPr>
      <w:r>
        <w:rPr>
          <w:sz w:val="24"/>
          <w:szCs w:val="24"/>
        </w:rPr>
        <w:t>To plant native species of vegetation and to do so from a local provenance</w:t>
      </w:r>
    </w:p>
    <w:sectPr w:rsidR="000C69E2" w:rsidRPr="000C69E2" w:rsidSect="00B4770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2A0" w:rsidRDefault="003F02A0" w:rsidP="00C24EDE">
      <w:pPr>
        <w:spacing w:after="0" w:line="240" w:lineRule="auto"/>
      </w:pPr>
      <w:r>
        <w:separator/>
      </w:r>
    </w:p>
  </w:endnote>
  <w:endnote w:type="continuationSeparator" w:id="1">
    <w:p w:rsidR="003F02A0" w:rsidRDefault="003F02A0" w:rsidP="00C24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DE" w:rsidRDefault="00C24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2A0" w:rsidRDefault="003F02A0" w:rsidP="00C24EDE">
      <w:pPr>
        <w:spacing w:after="0" w:line="240" w:lineRule="auto"/>
      </w:pPr>
      <w:r>
        <w:separator/>
      </w:r>
    </w:p>
  </w:footnote>
  <w:footnote w:type="continuationSeparator" w:id="1">
    <w:p w:rsidR="003F02A0" w:rsidRDefault="003F02A0" w:rsidP="00C24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272DB"/>
    <w:multiLevelType w:val="hybridMultilevel"/>
    <w:tmpl w:val="2024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footnotePr>
    <w:footnote w:id="0"/>
    <w:footnote w:id="1"/>
  </w:footnotePr>
  <w:endnotePr>
    <w:endnote w:id="0"/>
    <w:endnote w:id="1"/>
  </w:endnotePr>
  <w:compat/>
  <w:rsids>
    <w:rsidRoot w:val="00172856"/>
    <w:rsid w:val="0005668F"/>
    <w:rsid w:val="000C69E2"/>
    <w:rsid w:val="00142603"/>
    <w:rsid w:val="00172856"/>
    <w:rsid w:val="00207745"/>
    <w:rsid w:val="002211E6"/>
    <w:rsid w:val="002D17A5"/>
    <w:rsid w:val="002D63EF"/>
    <w:rsid w:val="00312541"/>
    <w:rsid w:val="0035770D"/>
    <w:rsid w:val="003F02A0"/>
    <w:rsid w:val="00544058"/>
    <w:rsid w:val="00662062"/>
    <w:rsid w:val="00797D80"/>
    <w:rsid w:val="008C351F"/>
    <w:rsid w:val="008D563B"/>
    <w:rsid w:val="00982C3E"/>
    <w:rsid w:val="00B4770A"/>
    <w:rsid w:val="00BA0A4A"/>
    <w:rsid w:val="00BE3F94"/>
    <w:rsid w:val="00C24EDE"/>
    <w:rsid w:val="00CD01AF"/>
    <w:rsid w:val="00E100B7"/>
    <w:rsid w:val="00F015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0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E2"/>
    <w:pPr>
      <w:ind w:left="720"/>
      <w:contextualSpacing/>
    </w:pPr>
  </w:style>
  <w:style w:type="paragraph" w:styleId="Header">
    <w:name w:val="header"/>
    <w:basedOn w:val="Normal"/>
    <w:link w:val="HeaderChar"/>
    <w:uiPriority w:val="99"/>
    <w:semiHidden/>
    <w:unhideWhenUsed/>
    <w:rsid w:val="00C24E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4EDE"/>
    <w:rPr>
      <w:lang w:val="en-GB"/>
    </w:rPr>
  </w:style>
  <w:style w:type="paragraph" w:styleId="Footer">
    <w:name w:val="footer"/>
    <w:basedOn w:val="Normal"/>
    <w:link w:val="FooterChar"/>
    <w:uiPriority w:val="99"/>
    <w:semiHidden/>
    <w:unhideWhenUsed/>
    <w:rsid w:val="00C24E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4EDE"/>
    <w:rPr>
      <w:lang w:val="en-GB"/>
    </w:rPr>
  </w:style>
  <w:style w:type="paragraph" w:styleId="BalloonText">
    <w:name w:val="Balloon Text"/>
    <w:basedOn w:val="Normal"/>
    <w:link w:val="BalloonTextChar"/>
    <w:uiPriority w:val="99"/>
    <w:semiHidden/>
    <w:unhideWhenUsed/>
    <w:rsid w:val="00C2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D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3</cp:revision>
  <dcterms:created xsi:type="dcterms:W3CDTF">2020-05-07T21:18:00Z</dcterms:created>
  <dcterms:modified xsi:type="dcterms:W3CDTF">2020-05-07T21:19:00Z</dcterms:modified>
</cp:coreProperties>
</file>